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8B58" w14:textId="6929BBCA" w:rsidR="006C5F5A" w:rsidRDefault="002D43A2">
      <w:r>
        <w:rPr>
          <w:noProof/>
        </w:rPr>
        <w:drawing>
          <wp:inline distT="0" distB="0" distL="0" distR="0" wp14:anchorId="01161C03" wp14:editId="432528AD">
            <wp:extent cx="5781675" cy="6318631"/>
            <wp:effectExtent l="0" t="0" r="0" b="6350"/>
            <wp:docPr id="162454335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543351" name="Slika 162454335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2777" cy="6330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D338D" w14:textId="201B382C" w:rsidR="006C5F5A" w:rsidRDefault="006C5F5A"/>
    <w:p w14:paraId="46C08B3E" w14:textId="77777777" w:rsidR="006C5F5A" w:rsidRDefault="006C5F5A">
      <w:r>
        <w:br w:type="page"/>
      </w:r>
    </w:p>
    <w:p w14:paraId="408E89AA" w14:textId="77777777" w:rsidR="002D43A2" w:rsidRPr="002D43A2" w:rsidRDefault="002D43A2" w:rsidP="002D43A2">
      <w:pPr>
        <w:jc w:val="center"/>
        <w:rPr>
          <w:b/>
          <w:bCs/>
          <w:sz w:val="28"/>
          <w:szCs w:val="28"/>
        </w:rPr>
      </w:pPr>
      <w:r w:rsidRPr="002D43A2">
        <w:rPr>
          <w:b/>
          <w:bCs/>
          <w:sz w:val="28"/>
          <w:szCs w:val="28"/>
        </w:rPr>
        <w:lastRenderedPageBreak/>
        <w:t>Iščemo dela Franceta Podrekarja</w:t>
      </w:r>
    </w:p>
    <w:p w14:paraId="3744057E" w14:textId="77777777" w:rsidR="002D43A2" w:rsidRPr="002D43A2" w:rsidRDefault="002D43A2" w:rsidP="002D43A2"/>
    <w:p w14:paraId="03E63ECB" w14:textId="77777777" w:rsidR="002D43A2" w:rsidRDefault="002D43A2" w:rsidP="002D43A2">
      <w:r w:rsidRPr="002D43A2">
        <w:t>V Narodni galeriji smo se po odmevni razstavi Hinka Smrekarja odločili, da bomo nadaljevali s predstavitvami še drugih slovenskih karikaturistov in ilustratorjev.</w:t>
      </w:r>
    </w:p>
    <w:p w14:paraId="4793783B" w14:textId="03E1AE3E" w:rsidR="002D43A2" w:rsidRPr="002D43A2" w:rsidRDefault="002D43A2" w:rsidP="002D43A2">
      <w:r w:rsidRPr="002D43A2">
        <w:t xml:space="preserve"> </w:t>
      </w:r>
    </w:p>
    <w:p w14:paraId="7F7857E1" w14:textId="77777777" w:rsidR="002D43A2" w:rsidRDefault="002D43A2" w:rsidP="002D43A2">
      <w:r w:rsidRPr="002D43A2">
        <w:t xml:space="preserve">V letu 2026 pripravljamo pregledno razstavo slikarja, karikaturista, ilustratorja, pedagoga in restavratorja Franceta Podrekarja (1887‒1964), ki je v letih 1912‒1921 ustvaril številne družbenopolitične satire in karikature za tedaj zelo priljubljene časopise, kot so </w:t>
      </w:r>
      <w:r w:rsidRPr="002D43A2">
        <w:rPr>
          <w:i/>
          <w:iCs/>
        </w:rPr>
        <w:t>Jutro</w:t>
      </w:r>
      <w:r w:rsidRPr="002D43A2">
        <w:t xml:space="preserve">, </w:t>
      </w:r>
      <w:r w:rsidRPr="002D43A2">
        <w:rPr>
          <w:i/>
          <w:iCs/>
        </w:rPr>
        <w:t>Bodeča neža</w:t>
      </w:r>
      <w:r w:rsidRPr="002D43A2">
        <w:t xml:space="preserve"> in</w:t>
      </w:r>
      <w:r w:rsidRPr="002D43A2">
        <w:rPr>
          <w:i/>
          <w:iCs/>
        </w:rPr>
        <w:t xml:space="preserve"> Kurent</w:t>
      </w:r>
      <w:r w:rsidRPr="002D43A2">
        <w:t>.</w:t>
      </w:r>
    </w:p>
    <w:p w14:paraId="2D92F121" w14:textId="77777777" w:rsidR="002D43A2" w:rsidRPr="002D43A2" w:rsidRDefault="002D43A2" w:rsidP="002D43A2"/>
    <w:p w14:paraId="46D05AE2" w14:textId="77777777" w:rsidR="002D43A2" w:rsidRPr="002D43A2" w:rsidRDefault="002D43A2" w:rsidP="002D43A2">
      <w:r w:rsidRPr="002D43A2">
        <w:t xml:space="preserve">Po letu 1921 se je posvetil izključno ilustriranju knjig, predvsem otroških in mladinskih del, s čimer se je nato ukvarjal vse do konca svojega življenja. Širši javnosti je najbolj poznan po ilustracijah za knjige </w:t>
      </w:r>
      <w:r w:rsidRPr="002D43A2">
        <w:rPr>
          <w:i/>
          <w:iCs/>
        </w:rPr>
        <w:t>Butalci</w:t>
      </w:r>
      <w:r w:rsidRPr="002D43A2">
        <w:t xml:space="preserve">, </w:t>
      </w:r>
      <w:r w:rsidRPr="002D43A2">
        <w:rPr>
          <w:i/>
          <w:iCs/>
        </w:rPr>
        <w:t xml:space="preserve">Skavt Peter </w:t>
      </w:r>
      <w:r w:rsidRPr="002D43A2">
        <w:t xml:space="preserve">in </w:t>
      </w:r>
      <w:r w:rsidRPr="002D43A2">
        <w:rPr>
          <w:i/>
          <w:iCs/>
        </w:rPr>
        <w:t>Zlata hruška</w:t>
      </w:r>
      <w:r w:rsidRPr="002D43A2">
        <w:t xml:space="preserve"> Frana Milčinskega, </w:t>
      </w:r>
      <w:r w:rsidRPr="002D43A2">
        <w:rPr>
          <w:i/>
          <w:iCs/>
        </w:rPr>
        <w:t>Volk spokornik in druge povesti za mladino</w:t>
      </w:r>
      <w:r w:rsidRPr="002D43A2">
        <w:t xml:space="preserve"> Franca Ksaverja Meška ter </w:t>
      </w:r>
      <w:proofErr w:type="spellStart"/>
      <w:r w:rsidRPr="002D43A2">
        <w:rPr>
          <w:i/>
          <w:iCs/>
        </w:rPr>
        <w:t>Miškolin</w:t>
      </w:r>
      <w:proofErr w:type="spellEnd"/>
      <w:r w:rsidRPr="002D43A2">
        <w:t xml:space="preserve"> Josipa Ribičiča, ilustriral pa je tudi pravljice Marije Jezernik, Lee Fatur in Ljube </w:t>
      </w:r>
      <w:proofErr w:type="spellStart"/>
      <w:r w:rsidRPr="002D43A2">
        <w:t>Prenner</w:t>
      </w:r>
      <w:proofErr w:type="spellEnd"/>
      <w:r w:rsidRPr="002D43A2">
        <w:t xml:space="preserve"> ter naravoslovne knjige Frana Erjavca. Po letu 1929 je bil tudi ilustrator otroških revij </w:t>
      </w:r>
      <w:r w:rsidRPr="002D43A2">
        <w:rPr>
          <w:i/>
          <w:iCs/>
        </w:rPr>
        <w:t>Vrtec</w:t>
      </w:r>
      <w:r w:rsidRPr="002D43A2">
        <w:t xml:space="preserve"> in </w:t>
      </w:r>
      <w:r w:rsidRPr="002D43A2">
        <w:rPr>
          <w:i/>
          <w:iCs/>
        </w:rPr>
        <w:t>Zvonček</w:t>
      </w:r>
      <w:r w:rsidRPr="002D43A2">
        <w:t>.</w:t>
      </w:r>
    </w:p>
    <w:p w14:paraId="423B6B97" w14:textId="77777777" w:rsidR="002D43A2" w:rsidRPr="002D43A2" w:rsidRDefault="002D43A2" w:rsidP="002D43A2"/>
    <w:p w14:paraId="7C9B5160" w14:textId="77777777" w:rsidR="002D43A2" w:rsidRPr="002D43A2" w:rsidRDefault="002D43A2" w:rsidP="002D43A2">
      <w:r w:rsidRPr="002D43A2">
        <w:t>Njegov obsežni opus do sedaj še ni bil pregledno predstavljen na razstavah. Večino njegovih del poznamo zgolj iz objav v časopisih in knjigah, zato se obračamo na javnost, na vse lastnike njegovih del, da nam pomagate najti originalne risbe njegovih karikatur in ilustracij.</w:t>
      </w:r>
    </w:p>
    <w:p w14:paraId="724C79D7" w14:textId="77777777" w:rsidR="002D43A2" w:rsidRDefault="002D43A2" w:rsidP="002D43A2"/>
    <w:p w14:paraId="19ED9EC6" w14:textId="77777777" w:rsidR="002C5B77" w:rsidRPr="002D43A2" w:rsidRDefault="002C5B77" w:rsidP="002D43A2"/>
    <w:p w14:paraId="7AEB2583" w14:textId="77777777" w:rsidR="002D43A2" w:rsidRPr="002D43A2" w:rsidRDefault="002D43A2" w:rsidP="002D43A2">
      <w:r w:rsidRPr="002D43A2">
        <w:t>Če imate v domači zbirki kakšno njegovo umetnino, nam, prosimo, sporočite na:</w:t>
      </w:r>
    </w:p>
    <w:p w14:paraId="2A0B0EE6" w14:textId="77777777" w:rsidR="002D43A2" w:rsidRPr="002D43A2" w:rsidRDefault="002D43A2" w:rsidP="002D43A2"/>
    <w:p w14:paraId="05474E39" w14:textId="77777777" w:rsidR="002D43A2" w:rsidRPr="002D43A2" w:rsidRDefault="002D43A2" w:rsidP="002D43A2">
      <w:r w:rsidRPr="002D43A2">
        <w:t>Narodna galerija</w:t>
      </w:r>
      <w:r w:rsidRPr="002D43A2">
        <w:br/>
        <w:t>Puharjeva 9</w:t>
      </w:r>
      <w:r w:rsidRPr="002D43A2">
        <w:br/>
        <w:t>1000 Ljubljana</w:t>
      </w:r>
      <w:r w:rsidRPr="002D43A2">
        <w:br/>
        <w:t>T: +386 (0)1 24 15 411</w:t>
      </w:r>
      <w:r w:rsidRPr="002D43A2">
        <w:br/>
        <w:t xml:space="preserve">E </w:t>
      </w:r>
      <w:hyperlink r:id="rId5" w:history="1">
        <w:r w:rsidRPr="002D43A2">
          <w:rPr>
            <w:rStyle w:val="Hiperpovezava"/>
          </w:rPr>
          <w:t>alenka_simoncic@ng-slo.si</w:t>
        </w:r>
      </w:hyperlink>
    </w:p>
    <w:p w14:paraId="1B908AD2" w14:textId="77777777" w:rsidR="002D43A2" w:rsidRPr="002D43A2" w:rsidRDefault="002D43A2" w:rsidP="002D43A2"/>
    <w:p w14:paraId="071B5497" w14:textId="1A0DC814" w:rsidR="002D43A2" w:rsidRDefault="002D43A2">
      <w:r w:rsidRPr="002D43A2">
        <w:t>Za Vaše sodelovanje in prijazno pomoč se Vam že vnaprej najlepše zahvaljujemo.</w:t>
      </w:r>
      <w:r>
        <w:br w:type="page"/>
      </w:r>
    </w:p>
    <w:p w14:paraId="28A9E7D6" w14:textId="77777777" w:rsidR="00F7424B" w:rsidRDefault="00F7424B" w:rsidP="00C23104"/>
    <w:p w14:paraId="211F9ABA" w14:textId="15A68C06" w:rsidR="00F7424B" w:rsidRPr="00F7424B" w:rsidRDefault="00F7424B" w:rsidP="00C23104">
      <w:pPr>
        <w:rPr>
          <w:b/>
          <w:bCs/>
        </w:rPr>
      </w:pPr>
      <w:r w:rsidRPr="00F7424B">
        <w:rPr>
          <w:b/>
          <w:bCs/>
        </w:rPr>
        <w:t>Priloženo slikovno gradivo</w:t>
      </w:r>
    </w:p>
    <w:p w14:paraId="5FB55FA1" w14:textId="77777777" w:rsidR="00F7424B" w:rsidRDefault="00F7424B" w:rsidP="00C23104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713324" w14:paraId="29C46FBA" w14:textId="77777777" w:rsidTr="002C5B77">
        <w:tc>
          <w:tcPr>
            <w:tcW w:w="3964" w:type="dxa"/>
          </w:tcPr>
          <w:p w14:paraId="5EEDE550" w14:textId="55F5B738" w:rsidR="00FD264B" w:rsidRDefault="00713324" w:rsidP="00C23104">
            <w:r>
              <w:rPr>
                <w:noProof/>
              </w:rPr>
              <w:drawing>
                <wp:inline distT="0" distB="0" distL="0" distR="0" wp14:anchorId="4E82CA7E" wp14:editId="544E6D10">
                  <wp:extent cx="2238375" cy="3293242"/>
                  <wp:effectExtent l="0" t="0" r="0" b="2540"/>
                  <wp:docPr id="978170839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8170839" name="Slika 978170839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1035" cy="3311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14:paraId="37D39220" w14:textId="77777777" w:rsidR="002C5B77" w:rsidRPr="002C5B77" w:rsidRDefault="002C5B77" w:rsidP="002C5B77">
            <w:r w:rsidRPr="002C5B77">
              <w:rPr>
                <w:i/>
                <w:iCs/>
              </w:rPr>
              <w:t>Avtoportret</w:t>
            </w:r>
            <w:r w:rsidRPr="002C5B77">
              <w:t>, 1912</w:t>
            </w:r>
          </w:p>
          <w:p w14:paraId="4A9999F6" w14:textId="77777777" w:rsidR="002C5B77" w:rsidRPr="002C5B77" w:rsidRDefault="002C5B77" w:rsidP="002C5B77">
            <w:r w:rsidRPr="002C5B77">
              <w:t>tuš, papir, 270 x 183 mm</w:t>
            </w:r>
          </w:p>
          <w:p w14:paraId="01B43F06" w14:textId="77777777" w:rsidR="002C5B77" w:rsidRPr="002C5B77" w:rsidRDefault="002C5B77" w:rsidP="002C5B77">
            <w:pPr>
              <w:rPr>
                <w:i/>
                <w:iCs/>
              </w:rPr>
            </w:pPr>
            <w:r w:rsidRPr="002C5B77">
              <w:t xml:space="preserve">sign. in dat. d. sp.: </w:t>
            </w:r>
            <w:r w:rsidRPr="002C5B77">
              <w:rPr>
                <w:i/>
                <w:iCs/>
              </w:rPr>
              <w:t>FRANCÈ PODREKAR 1912. / (LASTNA PODOBA)</w:t>
            </w:r>
          </w:p>
          <w:p w14:paraId="7AE275AF" w14:textId="77777777" w:rsidR="002C5B77" w:rsidRPr="002C5B77" w:rsidRDefault="002C5B77" w:rsidP="002C5B77">
            <w:r w:rsidRPr="002C5B77">
              <w:t>NG G 11112</w:t>
            </w:r>
          </w:p>
          <w:p w14:paraId="67830E32" w14:textId="4A73F53F" w:rsidR="00FD264B" w:rsidRDefault="00FD264B" w:rsidP="00C23104"/>
        </w:tc>
      </w:tr>
      <w:tr w:rsidR="00713324" w14:paraId="1FA25E49" w14:textId="77777777" w:rsidTr="002C5B77">
        <w:tc>
          <w:tcPr>
            <w:tcW w:w="3964" w:type="dxa"/>
          </w:tcPr>
          <w:p w14:paraId="6FFF0B0F" w14:textId="77777777" w:rsidR="00FD264B" w:rsidRDefault="00FD264B" w:rsidP="00C23104"/>
        </w:tc>
        <w:tc>
          <w:tcPr>
            <w:tcW w:w="5098" w:type="dxa"/>
          </w:tcPr>
          <w:p w14:paraId="26582C25" w14:textId="77777777" w:rsidR="00FD264B" w:rsidRDefault="00FD264B" w:rsidP="00C23104"/>
        </w:tc>
      </w:tr>
      <w:tr w:rsidR="00713324" w14:paraId="5AC4D9E5" w14:textId="77777777" w:rsidTr="002C5B77">
        <w:tc>
          <w:tcPr>
            <w:tcW w:w="3964" w:type="dxa"/>
          </w:tcPr>
          <w:p w14:paraId="3307DE01" w14:textId="3ABE96B9" w:rsidR="00FD264B" w:rsidRDefault="00713324" w:rsidP="00C23104">
            <w:r>
              <w:rPr>
                <w:noProof/>
              </w:rPr>
              <w:drawing>
                <wp:inline distT="0" distB="0" distL="0" distR="0" wp14:anchorId="3CA91851" wp14:editId="6821707D">
                  <wp:extent cx="2238375" cy="3201251"/>
                  <wp:effectExtent l="0" t="0" r="0" b="0"/>
                  <wp:docPr id="1092604261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604261" name="Slika 109260426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0415" cy="3218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14:paraId="65C9F7B1" w14:textId="77777777" w:rsidR="002C5B77" w:rsidRPr="002C5B77" w:rsidRDefault="002C5B77" w:rsidP="002C5B77">
            <w:pPr>
              <w:rPr>
                <w:i/>
              </w:rPr>
            </w:pPr>
            <w:r w:rsidRPr="002C5B77">
              <w:rPr>
                <w:i/>
              </w:rPr>
              <w:t>Londonska konferenca (Mirovna konferenca po italijanskem receptu), 1919</w:t>
            </w:r>
          </w:p>
          <w:p w14:paraId="10303837" w14:textId="77777777" w:rsidR="002C5B77" w:rsidRPr="002C5B77" w:rsidRDefault="002C5B77" w:rsidP="002C5B77">
            <w:pPr>
              <w:rPr>
                <w:i/>
              </w:rPr>
            </w:pPr>
            <w:r w:rsidRPr="002C5B77">
              <w:rPr>
                <w:i/>
              </w:rPr>
              <w:t>grafit, tuš, akvarel, papir, 270 x 281 mm</w:t>
            </w:r>
          </w:p>
          <w:p w14:paraId="24E95393" w14:textId="77777777" w:rsidR="002C5B77" w:rsidRPr="002C5B77" w:rsidRDefault="002C5B77" w:rsidP="002C5B77">
            <w:pPr>
              <w:rPr>
                <w:i/>
              </w:rPr>
            </w:pPr>
            <w:r w:rsidRPr="002C5B77">
              <w:rPr>
                <w:i/>
              </w:rPr>
              <w:t>sign. in dat. d. sp.: FRANCÈ PODREKAR 19.</w:t>
            </w:r>
          </w:p>
          <w:p w14:paraId="2637EDB8" w14:textId="77777777" w:rsidR="002C5B77" w:rsidRPr="002C5B77" w:rsidRDefault="002C5B77" w:rsidP="002C5B77">
            <w:pPr>
              <w:rPr>
                <w:i/>
              </w:rPr>
            </w:pPr>
            <w:r w:rsidRPr="002C5B77">
              <w:rPr>
                <w:i/>
                <w:iCs/>
              </w:rPr>
              <w:t xml:space="preserve">napis na podložnem papirju: </w:t>
            </w:r>
            <w:r w:rsidRPr="002C5B77">
              <w:rPr>
                <w:i/>
              </w:rPr>
              <w:t>Londonska konferenca / »In ti, moj dobri Jugoslovan, vzemi preostali košček tvoje potice, / pomazana je z našimi najiskrenejšimi simpatijami.« (»Kurent« 1919)</w:t>
            </w:r>
          </w:p>
          <w:p w14:paraId="4AA771FA" w14:textId="77777777" w:rsidR="002C5B77" w:rsidRPr="002C5B77" w:rsidRDefault="002C5B77" w:rsidP="002C5B77">
            <w:pPr>
              <w:rPr>
                <w:i/>
                <w:iCs/>
              </w:rPr>
            </w:pPr>
            <w:r w:rsidRPr="002C5B77">
              <w:rPr>
                <w:i/>
                <w:iCs/>
              </w:rPr>
              <w:t>NG G 9037</w:t>
            </w:r>
          </w:p>
          <w:p w14:paraId="4FDC8AC7" w14:textId="2CEE3BAC" w:rsidR="00FD264B" w:rsidRDefault="00FD264B" w:rsidP="00C23104"/>
        </w:tc>
      </w:tr>
      <w:tr w:rsidR="00713324" w14:paraId="60E30219" w14:textId="77777777" w:rsidTr="002C5B77">
        <w:tc>
          <w:tcPr>
            <w:tcW w:w="3964" w:type="dxa"/>
          </w:tcPr>
          <w:p w14:paraId="4CE80BB8" w14:textId="4C8D9BA3" w:rsidR="00FD264B" w:rsidRDefault="00FD264B" w:rsidP="00C23104"/>
        </w:tc>
        <w:tc>
          <w:tcPr>
            <w:tcW w:w="5098" w:type="dxa"/>
          </w:tcPr>
          <w:p w14:paraId="7D167066" w14:textId="653492BD" w:rsidR="00FD264B" w:rsidRDefault="00FD264B" w:rsidP="00C23104"/>
        </w:tc>
      </w:tr>
      <w:tr w:rsidR="00713324" w14:paraId="0A310BB6" w14:textId="77777777" w:rsidTr="002C5B77">
        <w:tc>
          <w:tcPr>
            <w:tcW w:w="3964" w:type="dxa"/>
          </w:tcPr>
          <w:p w14:paraId="7FD45B76" w14:textId="2CFCB316" w:rsidR="00FD264B" w:rsidRDefault="00713324" w:rsidP="00C23104">
            <w:r>
              <w:rPr>
                <w:noProof/>
              </w:rPr>
              <w:lastRenderedPageBreak/>
              <w:drawing>
                <wp:inline distT="0" distB="0" distL="0" distR="0" wp14:anchorId="756F2CD4" wp14:editId="70FD27C9">
                  <wp:extent cx="2200275" cy="3313355"/>
                  <wp:effectExtent l="0" t="0" r="0" b="1905"/>
                  <wp:docPr id="2060483425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1935" cy="3330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14:paraId="05A231E4" w14:textId="77777777" w:rsidR="002C5B77" w:rsidRPr="002C5B77" w:rsidRDefault="002C5B77" w:rsidP="002C5B77">
            <w:pPr>
              <w:rPr>
                <w:bCs/>
              </w:rPr>
            </w:pPr>
            <w:proofErr w:type="spellStart"/>
            <w:r w:rsidRPr="002C5B77">
              <w:rPr>
                <w:bCs/>
                <w:i/>
                <w:iCs/>
              </w:rPr>
              <w:t>Abijeva</w:t>
            </w:r>
            <w:proofErr w:type="spellEnd"/>
            <w:r w:rsidRPr="002C5B77">
              <w:rPr>
                <w:bCs/>
                <w:i/>
                <w:iCs/>
              </w:rPr>
              <w:t xml:space="preserve"> zarota. Poglavje 1:</w:t>
            </w:r>
            <w:r w:rsidRPr="002C5B77">
              <w:rPr>
                <w:bCs/>
              </w:rPr>
              <w:t xml:space="preserve"> </w:t>
            </w:r>
            <w:r w:rsidRPr="002C5B77">
              <w:rPr>
                <w:bCs/>
                <w:i/>
                <w:iCs/>
              </w:rPr>
              <w:t>»Jutranja zvezda Amonova in z njo Hatorina zvezda«, je dejal zvezdoznanec</w:t>
            </w:r>
            <w:r w:rsidRPr="002C5B77">
              <w:rPr>
                <w:bCs/>
              </w:rPr>
              <w:t xml:space="preserve">, ilustracija za knjigo: Henry </w:t>
            </w:r>
            <w:proofErr w:type="spellStart"/>
            <w:r w:rsidRPr="002C5B77">
              <w:rPr>
                <w:bCs/>
              </w:rPr>
              <w:t>Ridder</w:t>
            </w:r>
            <w:proofErr w:type="spellEnd"/>
            <w:r w:rsidRPr="002C5B77">
              <w:rPr>
                <w:bCs/>
              </w:rPr>
              <w:t xml:space="preserve"> </w:t>
            </w:r>
            <w:proofErr w:type="spellStart"/>
            <w:r w:rsidRPr="002C5B77">
              <w:rPr>
                <w:bCs/>
              </w:rPr>
              <w:t>Haggard</w:t>
            </w:r>
            <w:proofErr w:type="spellEnd"/>
            <w:r w:rsidRPr="002C5B77">
              <w:rPr>
                <w:bCs/>
              </w:rPr>
              <w:t>,</w:t>
            </w:r>
            <w:r w:rsidRPr="002C5B77">
              <w:rPr>
                <w:bCs/>
                <w:i/>
                <w:iCs/>
              </w:rPr>
              <w:t xml:space="preserve"> Jutranja zvezda</w:t>
            </w:r>
            <w:r w:rsidRPr="002C5B77">
              <w:rPr>
                <w:bCs/>
              </w:rPr>
              <w:t>, 1925</w:t>
            </w:r>
          </w:p>
          <w:p w14:paraId="3A60BD96" w14:textId="77777777" w:rsidR="002C5B77" w:rsidRPr="002C5B77" w:rsidRDefault="002C5B77" w:rsidP="002C5B77">
            <w:pPr>
              <w:rPr>
                <w:bCs/>
              </w:rPr>
            </w:pPr>
            <w:r w:rsidRPr="002C5B77">
              <w:rPr>
                <w:bCs/>
              </w:rPr>
              <w:t>tuš, papir, 188 x 126 mm</w:t>
            </w:r>
          </w:p>
          <w:p w14:paraId="2C560174" w14:textId="77777777" w:rsidR="002C5B77" w:rsidRPr="002C5B77" w:rsidRDefault="002C5B77" w:rsidP="002C5B77">
            <w:pPr>
              <w:rPr>
                <w:bCs/>
              </w:rPr>
            </w:pPr>
            <w:r w:rsidRPr="002C5B77">
              <w:rPr>
                <w:bCs/>
              </w:rPr>
              <w:t xml:space="preserve">sign. in </w:t>
            </w:r>
            <w:proofErr w:type="spellStart"/>
            <w:r w:rsidRPr="002C5B77">
              <w:rPr>
                <w:bCs/>
              </w:rPr>
              <w:t>dsat</w:t>
            </w:r>
            <w:proofErr w:type="spellEnd"/>
            <w:r w:rsidRPr="002C5B77">
              <w:rPr>
                <w:bCs/>
              </w:rPr>
              <w:t xml:space="preserve">. d. zg.: </w:t>
            </w:r>
            <w:r w:rsidRPr="002C5B77">
              <w:rPr>
                <w:bCs/>
                <w:i/>
                <w:iCs/>
              </w:rPr>
              <w:t>F. P. / 25</w:t>
            </w:r>
          </w:p>
          <w:p w14:paraId="7A82906F" w14:textId="77777777" w:rsidR="002C5B77" w:rsidRPr="002C5B77" w:rsidRDefault="002C5B77" w:rsidP="002C5B77">
            <w:pPr>
              <w:rPr>
                <w:bCs/>
              </w:rPr>
            </w:pPr>
            <w:r w:rsidRPr="002C5B77">
              <w:rPr>
                <w:bCs/>
              </w:rPr>
              <w:t xml:space="preserve">napis na čolnu v hieroglifih: </w:t>
            </w:r>
            <w:r w:rsidRPr="002C5B77">
              <w:rPr>
                <w:bCs/>
                <w:i/>
                <w:iCs/>
              </w:rPr>
              <w:t>besede, ki jih izreče Oziris</w:t>
            </w:r>
          </w:p>
          <w:p w14:paraId="10C5AAAB" w14:textId="7DEBF598" w:rsidR="00FD264B" w:rsidRDefault="002C5B77" w:rsidP="002C5B77">
            <w:r w:rsidRPr="002C5B77">
              <w:t>Narodna galerija, inv. št. NG G 11193</w:t>
            </w:r>
          </w:p>
        </w:tc>
      </w:tr>
    </w:tbl>
    <w:p w14:paraId="642E7A2A" w14:textId="4C0F1255" w:rsidR="00F7424B" w:rsidRDefault="00F7424B" w:rsidP="00C23104">
      <w:pPr>
        <w:pBdr>
          <w:bottom w:val="single" w:sz="6" w:space="1" w:color="auto"/>
        </w:pBdr>
      </w:pPr>
    </w:p>
    <w:p w14:paraId="3D2F3099" w14:textId="0E558FE6" w:rsidR="00FD264B" w:rsidRDefault="00FD264B" w:rsidP="00C23104">
      <w:r>
        <w:t>Dodatne informacije:</w:t>
      </w:r>
    </w:p>
    <w:p w14:paraId="180B0DD0" w14:textId="21E6E314" w:rsidR="00FD264B" w:rsidRDefault="00FD264B" w:rsidP="00C23104">
      <w:r>
        <w:t>Glavna pisarna Narodne galerije</w:t>
      </w:r>
    </w:p>
    <w:p w14:paraId="361C9317" w14:textId="37FE50DF" w:rsidR="00FD264B" w:rsidRDefault="00FD264B" w:rsidP="00C23104">
      <w:r>
        <w:t>T: 01 24 15 400</w:t>
      </w:r>
    </w:p>
    <w:p w14:paraId="418058FA" w14:textId="56C95DD2" w:rsidR="00FD264B" w:rsidRDefault="00FD264B" w:rsidP="00C23104">
      <w:r>
        <w:t>E: info@ng-slo.si</w:t>
      </w:r>
    </w:p>
    <w:sectPr w:rsidR="00FD264B" w:rsidSect="00713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F5A"/>
    <w:rsid w:val="000E32A3"/>
    <w:rsid w:val="00113FB4"/>
    <w:rsid w:val="002C5B77"/>
    <w:rsid w:val="002D43A2"/>
    <w:rsid w:val="003C1FCD"/>
    <w:rsid w:val="004C615C"/>
    <w:rsid w:val="004E4A26"/>
    <w:rsid w:val="005D1A3B"/>
    <w:rsid w:val="006B63D9"/>
    <w:rsid w:val="006C5F5A"/>
    <w:rsid w:val="00713324"/>
    <w:rsid w:val="00740628"/>
    <w:rsid w:val="00775D74"/>
    <w:rsid w:val="008F4B5B"/>
    <w:rsid w:val="00C23104"/>
    <w:rsid w:val="00C5351C"/>
    <w:rsid w:val="00D50FA8"/>
    <w:rsid w:val="00F7424B"/>
    <w:rsid w:val="00FD264B"/>
    <w:rsid w:val="00FE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E723"/>
  <w15:chartTrackingRefBased/>
  <w15:docId w15:val="{92E10AFC-356C-47BD-B5BB-B607FDE8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C5F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C5F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C5F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C5F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C5F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C5F5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C5F5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C5F5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C5F5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C5F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C5F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C5F5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C5F5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C5F5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C5F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C5F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C5F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C5F5A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C5F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C5F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C5F5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C5F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C5F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C5F5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C5F5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C5F5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C5F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C5F5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C5F5A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6C5F5A"/>
    <w:rPr>
      <w:color w:val="467886" w:themeColor="hyperlink"/>
      <w:u w:val="single"/>
    </w:rPr>
  </w:style>
  <w:style w:type="table" w:styleId="Tabelamrea">
    <w:name w:val="Table Grid"/>
    <w:basedOn w:val="Navadnatabela"/>
    <w:uiPriority w:val="39"/>
    <w:rsid w:val="00F74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4E4A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hyperlink" Target="mailto:fototeka@ng-slo.si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Grega Gutman</dc:creator>
  <cp:keywords/>
  <dc:description/>
  <cp:lastModifiedBy>Grega Gutman</cp:lastModifiedBy>
  <cp:revision>2</cp:revision>
  <cp:lastPrinted>2026-02-25T12:25:00Z</cp:lastPrinted>
  <dcterms:created xsi:type="dcterms:W3CDTF">2026-02-25T12:57:00Z</dcterms:created>
  <dcterms:modified xsi:type="dcterms:W3CDTF">2026-02-25T12:57:00Z</dcterms:modified>
</cp:coreProperties>
</file>